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21" w:rsidRPr="003D67A5" w:rsidRDefault="000F5360" w:rsidP="003D67A5">
      <w:pPr>
        <w:pStyle w:val="Default"/>
        <w:jc w:val="center"/>
        <w:rPr>
          <w:u w:val="single"/>
          <w:lang w:val="kk-KZ"/>
        </w:rPr>
      </w:pPr>
      <w:r w:rsidRPr="003D67A5">
        <w:rPr>
          <w:u w:val="single"/>
          <w:lang w:val="kk-KZ"/>
        </w:rPr>
        <w:t>IS</w:t>
      </w:r>
      <w:r w:rsidR="00984D21" w:rsidRPr="003D67A5">
        <w:rPr>
          <w:u w:val="single"/>
          <w:lang w:val="kk-KZ"/>
        </w:rPr>
        <w:t xml:space="preserve"> I</w:t>
      </w:r>
      <w:bookmarkStart w:id="0" w:name="_GoBack"/>
      <w:bookmarkEnd w:id="0"/>
      <w:r w:rsidR="00984D21" w:rsidRPr="003D67A5">
        <w:rPr>
          <w:u w:val="single"/>
          <w:lang w:val="kk-KZ"/>
        </w:rPr>
        <w:t xml:space="preserve"> 1203 Инженерлік сызба I</w:t>
      </w:r>
    </w:p>
    <w:p w:rsidR="003D67A5" w:rsidRDefault="003D67A5" w:rsidP="003D67A5">
      <w:pPr>
        <w:pStyle w:val="Default"/>
        <w:jc w:val="center"/>
        <w:rPr>
          <w:u w:val="single"/>
        </w:rPr>
      </w:pPr>
    </w:p>
    <w:p w:rsidR="00984D21" w:rsidRPr="003D67A5" w:rsidRDefault="00984D21" w:rsidP="003D67A5">
      <w:pPr>
        <w:pStyle w:val="Default"/>
        <w:jc w:val="center"/>
        <w:rPr>
          <w:lang w:val="kk-KZ"/>
        </w:rPr>
      </w:pPr>
      <w:r w:rsidRPr="003D67A5">
        <w:rPr>
          <w:u w:val="single"/>
          <w:lang w:val="kk-KZ"/>
        </w:rPr>
        <w:t>2 семестр 2019 жыл</w:t>
      </w:r>
    </w:p>
    <w:p w:rsidR="00984D21" w:rsidRPr="003D67A5" w:rsidRDefault="00984D21" w:rsidP="003D67A5">
      <w:pPr>
        <w:pStyle w:val="Default"/>
        <w:ind w:firstLine="720"/>
        <w:jc w:val="both"/>
        <w:rPr>
          <w:lang w:val="kk-KZ"/>
        </w:rPr>
      </w:pPr>
    </w:p>
    <w:p w:rsidR="00984D21" w:rsidRPr="003D67A5" w:rsidRDefault="00984D21" w:rsidP="003D67A5">
      <w:pPr>
        <w:pStyle w:val="Default"/>
        <w:tabs>
          <w:tab w:val="left" w:pos="851"/>
        </w:tabs>
        <w:ind w:firstLine="567"/>
        <w:jc w:val="both"/>
        <w:rPr>
          <w:bCs/>
          <w:lang w:val="kk-KZ"/>
        </w:rPr>
      </w:pPr>
      <w:r w:rsidRPr="003D67A5">
        <w:rPr>
          <w:bCs/>
          <w:lang w:val="kk-KZ"/>
        </w:rPr>
        <w:t>1) Пәннің қысқаша мазмұны. «Инженерлік графика I» негізгі пән болып табылады, инженерлік және жобалық графика байқауы үшін, яғни құрылыс мамандықтағы студенттерге дербес профильдік пәндерді зерттеуіне негіз</w:t>
      </w:r>
      <w:r w:rsidRPr="003D67A5">
        <w:rPr>
          <w:lang w:val="kk-KZ"/>
        </w:rPr>
        <w:t xml:space="preserve"> </w:t>
      </w:r>
      <w:r w:rsidRPr="003D67A5">
        <w:rPr>
          <w:bCs/>
          <w:lang w:val="kk-KZ"/>
        </w:rPr>
        <w:t>береді.</w:t>
      </w:r>
    </w:p>
    <w:p w:rsidR="00984D21" w:rsidRPr="003D67A5" w:rsidRDefault="00984D21" w:rsidP="003D67A5">
      <w:pPr>
        <w:pStyle w:val="Default"/>
        <w:tabs>
          <w:tab w:val="left" w:pos="851"/>
        </w:tabs>
        <w:ind w:firstLine="567"/>
        <w:jc w:val="both"/>
        <w:rPr>
          <w:lang w:val="kk-KZ"/>
        </w:rPr>
      </w:pPr>
      <w:r w:rsidRPr="003D67A5">
        <w:rPr>
          <w:lang w:val="kk-KZ"/>
        </w:rPr>
        <w:t>2) Пәннің кредиттік құны. 2 кредит</w:t>
      </w:r>
    </w:p>
    <w:p w:rsidR="00984D21" w:rsidRPr="003D67A5" w:rsidRDefault="00984D21" w:rsidP="003D67A5">
      <w:pPr>
        <w:pStyle w:val="Default"/>
        <w:tabs>
          <w:tab w:val="left" w:pos="851"/>
        </w:tabs>
        <w:ind w:firstLine="567"/>
        <w:jc w:val="both"/>
        <w:rPr>
          <w:lang w:val="kk-KZ"/>
        </w:rPr>
      </w:pPr>
      <w:r w:rsidRPr="003D67A5">
        <w:rPr>
          <w:lang w:val="kk-KZ"/>
        </w:rPr>
        <w:t xml:space="preserve">3) </w:t>
      </w:r>
      <w:r w:rsidRPr="003D67A5">
        <w:rPr>
          <w:bCs/>
          <w:lang w:val="kk-KZ"/>
        </w:rPr>
        <w:t xml:space="preserve">Мақсаты: </w:t>
      </w:r>
      <w:r w:rsidRPr="003D67A5">
        <w:rPr>
          <w:lang w:val="kk-KZ"/>
        </w:rPr>
        <w:t>жазықтықта түрлі кеңіс геометриялық пішіндерін бейнелеу және жазық сызбада геометрия – инженерлік есептерді шығыру.</w:t>
      </w:r>
    </w:p>
    <w:p w:rsidR="00984D21" w:rsidRPr="003D67A5" w:rsidRDefault="00984D21" w:rsidP="003D67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4) Оқудың нәтижелері: Бұл пәнді оқудың нәтижесінде студент:</w:t>
      </w:r>
    </w:p>
    <w:p w:rsidR="00984D21" w:rsidRPr="003D67A5" w:rsidRDefault="00984D21" w:rsidP="003D67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білу керек: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аксонометрия, комплекс сызбаларды тұрғызатын теория негіздерін;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аралық және метрикалық есептерді шығару әдістерін;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сызбаны түрлендіру әдістерін;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сызбаларды тұрғызу және рәсімдеудің теориялық негіздерін.</w:t>
      </w:r>
    </w:p>
    <w:p w:rsidR="00984D21" w:rsidRPr="003D67A5" w:rsidRDefault="00984D21" w:rsidP="003D67A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істей білу керек: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сызба геометрияның әдістерін пайдаланып түрлі геометриялық мүсіндерді сызбаға бейнелеу;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түрлі техникалық және құрылыс сызбаларды оқу;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кеңістік мүсіндеріне қатысқан геометриялық есептерін шығару;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ғылым және техника тәжірибелі, теориялық сұрақтарды зерттеуіне сызба геометрияның әдістерін пайдалану.</w:t>
      </w:r>
    </w:p>
    <w:p w:rsidR="00984D21" w:rsidRPr="003D67A5" w:rsidRDefault="00984D21" w:rsidP="003D67A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Қалыптасатын компетенциялар: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қойылған есепті саралау және шығаратын жолын таңдау;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геометриялық бейнені құрастыру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мамандық бойынша сызбаларды оқу және орындау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конструкторлық құжаттармен жұмыс істегенде біліммен түсініктерді қолдану;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техникалық сызбаларды оқығанда ой-пікірлерді қалыптастыру;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арналымы әр түрлі заттардың сызбасын құрастыруда коммуникациясы;</w:t>
      </w:r>
    </w:p>
    <w:p w:rsidR="00984D21" w:rsidRPr="003D67A5" w:rsidRDefault="00984D21" w:rsidP="003D67A5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нақты конструкцияның комплекстік сызбасын құрастыруды машықтандыру.</w:t>
      </w:r>
    </w:p>
    <w:p w:rsidR="003D67A5" w:rsidRPr="003D67A5" w:rsidRDefault="003D67A5" w:rsidP="003D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5) Мазмұны/Содержание: Сабақ түрлері бойынша сағаттардың саны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3"/>
        <w:gridCol w:w="709"/>
        <w:gridCol w:w="709"/>
        <w:gridCol w:w="709"/>
        <w:gridCol w:w="850"/>
        <w:gridCol w:w="816"/>
      </w:tblGrid>
      <w:tr w:rsidR="00A0710A" w:rsidRPr="003D67A5" w:rsidTr="00E52735">
        <w:tc>
          <w:tcPr>
            <w:tcW w:w="567" w:type="dxa"/>
            <w:vMerge w:val="restart"/>
          </w:tcPr>
          <w:p w:rsidR="002C3009" w:rsidRPr="003D67A5" w:rsidRDefault="002C3009" w:rsidP="008568EC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A0710A" w:rsidRPr="003D67A5" w:rsidRDefault="002C3009" w:rsidP="008568EC">
            <w:pPr>
              <w:pStyle w:val="a4"/>
              <w:numPr>
                <w:ilvl w:val="0"/>
                <w:numId w:val="5"/>
              </w:numPr>
              <w:tabs>
                <w:tab w:val="left" w:pos="62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т/б</w:t>
            </w:r>
          </w:p>
        </w:tc>
        <w:tc>
          <w:tcPr>
            <w:tcW w:w="5103" w:type="dxa"/>
            <w:vMerge w:val="restart"/>
          </w:tcPr>
          <w:p w:rsidR="00A0710A" w:rsidRPr="003D67A5" w:rsidRDefault="00A0710A" w:rsidP="008568EC">
            <w:pPr>
              <w:pStyle w:val="5"/>
              <w:tabs>
                <w:tab w:val="left" w:pos="6240"/>
              </w:tabs>
              <w:jc w:val="both"/>
              <w:rPr>
                <w:sz w:val="24"/>
                <w:szCs w:val="24"/>
                <w:lang w:val="kk-KZ" w:eastAsia="ru-RU"/>
              </w:rPr>
            </w:pPr>
          </w:p>
          <w:p w:rsidR="00A0710A" w:rsidRPr="003D67A5" w:rsidRDefault="00A0710A" w:rsidP="008568EC">
            <w:pPr>
              <w:pStyle w:val="5"/>
              <w:tabs>
                <w:tab w:val="left" w:pos="6240"/>
              </w:tabs>
              <w:rPr>
                <w:sz w:val="24"/>
                <w:szCs w:val="24"/>
                <w:lang w:val="kk-KZ" w:eastAsia="ru-RU"/>
              </w:rPr>
            </w:pPr>
            <w:r w:rsidRPr="003D67A5">
              <w:rPr>
                <w:sz w:val="24"/>
                <w:szCs w:val="24"/>
                <w:lang w:val="kk-KZ" w:eastAsia="ru-RU"/>
              </w:rPr>
              <w:t>Тақырыптың аталуы</w:t>
            </w:r>
          </w:p>
        </w:tc>
        <w:tc>
          <w:tcPr>
            <w:tcW w:w="2127" w:type="dxa"/>
            <w:gridSpan w:val="3"/>
          </w:tcPr>
          <w:p w:rsidR="00A0710A" w:rsidRPr="003D67A5" w:rsidRDefault="00E52735" w:rsidP="00E52735">
            <w:pPr>
              <w:pStyle w:val="5"/>
              <w:tabs>
                <w:tab w:val="left" w:pos="6240"/>
              </w:tabs>
              <w:jc w:val="both"/>
              <w:rPr>
                <w:sz w:val="24"/>
                <w:szCs w:val="24"/>
                <w:lang w:val="kk-KZ" w:eastAsia="ru-RU"/>
              </w:rPr>
            </w:pPr>
            <w:r w:rsidRPr="007F0532">
              <w:rPr>
                <w:sz w:val="24"/>
                <w:szCs w:val="24"/>
                <w:lang w:val="kk-KZ"/>
              </w:rPr>
              <w:t>Сабақ түрлері бойынша сағат</w:t>
            </w:r>
            <w:r>
              <w:rPr>
                <w:sz w:val="24"/>
                <w:szCs w:val="24"/>
                <w:lang w:val="kk-KZ"/>
              </w:rPr>
              <w:t>-</w:t>
            </w:r>
            <w:r w:rsidRPr="007F0532">
              <w:rPr>
                <w:sz w:val="24"/>
                <w:szCs w:val="24"/>
                <w:lang w:val="kk-KZ"/>
              </w:rPr>
              <w:t>тардың мөлшері</w:t>
            </w:r>
          </w:p>
        </w:tc>
        <w:tc>
          <w:tcPr>
            <w:tcW w:w="1666" w:type="dxa"/>
            <w:gridSpan w:val="2"/>
          </w:tcPr>
          <w:p w:rsidR="00A0710A" w:rsidRPr="003D67A5" w:rsidRDefault="00A0710A" w:rsidP="008568EC">
            <w:pPr>
              <w:pStyle w:val="5"/>
              <w:tabs>
                <w:tab w:val="left" w:pos="6240"/>
              </w:tabs>
              <w:rPr>
                <w:sz w:val="24"/>
                <w:szCs w:val="24"/>
                <w:lang w:val="kk-KZ" w:eastAsia="ru-RU"/>
              </w:rPr>
            </w:pPr>
          </w:p>
          <w:p w:rsidR="00A0710A" w:rsidRPr="003D67A5" w:rsidRDefault="00A0710A" w:rsidP="008568EC">
            <w:pPr>
              <w:pStyle w:val="5"/>
              <w:tabs>
                <w:tab w:val="left" w:pos="6240"/>
              </w:tabs>
              <w:rPr>
                <w:sz w:val="24"/>
                <w:szCs w:val="24"/>
                <w:lang w:val="kk-KZ" w:eastAsia="ru-RU"/>
              </w:rPr>
            </w:pPr>
            <w:r w:rsidRPr="003D67A5">
              <w:rPr>
                <w:sz w:val="24"/>
                <w:szCs w:val="24"/>
                <w:lang w:eastAsia="ru-RU"/>
              </w:rPr>
              <w:t>СӨЖ</w:t>
            </w:r>
          </w:p>
        </w:tc>
      </w:tr>
      <w:tr w:rsidR="00A0710A" w:rsidRPr="003D67A5" w:rsidTr="00E52735">
        <w:trPr>
          <w:trHeight w:val="645"/>
        </w:trPr>
        <w:tc>
          <w:tcPr>
            <w:tcW w:w="567" w:type="dxa"/>
            <w:vMerge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10A" w:rsidRPr="003D67A5" w:rsidRDefault="00A0710A" w:rsidP="00E5273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</w:t>
            </w:r>
          </w:p>
        </w:tc>
        <w:tc>
          <w:tcPr>
            <w:tcW w:w="709" w:type="dxa"/>
          </w:tcPr>
          <w:p w:rsidR="00A0710A" w:rsidRPr="003D67A5" w:rsidRDefault="00A0710A" w:rsidP="00E5273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r w:rsidR="00E52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A0710A" w:rsidRPr="003D67A5" w:rsidRDefault="00A0710A" w:rsidP="00E52735">
            <w:pPr>
              <w:pStyle w:val="6"/>
              <w:rPr>
                <w:b w:val="0"/>
                <w:szCs w:val="24"/>
              </w:rPr>
            </w:pPr>
            <w:r w:rsidRPr="003D67A5">
              <w:rPr>
                <w:b w:val="0"/>
                <w:szCs w:val="24"/>
              </w:rPr>
              <w:t>Зерт</w:t>
            </w:r>
            <w:r w:rsidR="00E52735">
              <w:rPr>
                <w:b w:val="0"/>
                <w:szCs w:val="24"/>
                <w:lang w:val="ru-RU"/>
              </w:rPr>
              <w:t>.</w:t>
            </w:r>
            <w:r w:rsidRPr="003D67A5">
              <w:rPr>
                <w:b w:val="0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A0710A" w:rsidRPr="003D67A5" w:rsidRDefault="00A0710A" w:rsidP="008568EC">
            <w:pPr>
              <w:pStyle w:val="6"/>
              <w:rPr>
                <w:b w:val="0"/>
                <w:szCs w:val="24"/>
              </w:rPr>
            </w:pPr>
            <w:r w:rsidRPr="003D67A5">
              <w:rPr>
                <w:b w:val="0"/>
                <w:szCs w:val="24"/>
              </w:rPr>
              <w:t>Бар-лығы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pStyle w:val="6"/>
              <w:rPr>
                <w:b w:val="0"/>
                <w:szCs w:val="24"/>
              </w:rPr>
            </w:pPr>
            <w:r w:rsidRPr="003D67A5">
              <w:rPr>
                <w:b w:val="0"/>
                <w:szCs w:val="24"/>
              </w:rPr>
              <w:t>Оның ішінде СОӨЖ</w:t>
            </w:r>
          </w:p>
        </w:tc>
      </w:tr>
      <w:tr w:rsidR="00A0710A" w:rsidRPr="003D67A5" w:rsidTr="00E52735"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Кіріспе. Проекциялау әдісі. Центрлік және параллель проекциялау 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0A" w:rsidRPr="003D67A5" w:rsidTr="00E52735"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A0710A" w:rsidRPr="003D67A5" w:rsidRDefault="00A0710A" w:rsidP="00E52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жағдайлар. Аксонометриялық координат жүйесі. Аксонометрияның түрлері және бұрмалану коэффициенттері.</w:t>
            </w:r>
            <w:r w:rsidR="00E52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Стандарттық аксонометриялық проекциялар. 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0710A" w:rsidRPr="003D67A5" w:rsidTr="00E52735"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Монж эпюрі жайында түсінік. Проекциялар жазықтықтарының жүйесі.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0710A" w:rsidRPr="003D67A5" w:rsidTr="00E52735"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Нүкте, түзу және жазықтық сызбалары. Дербес жағдайдағы түзу мен жазықтықтар, олардың қасиеттері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0710A" w:rsidRPr="003D67A5" w:rsidTr="00E52735">
        <w:trPr>
          <w:trHeight w:val="525"/>
        </w:trPr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Сызбаны түрлендіру әдістері. Сызбаны түрлендірудің негізгі есептері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0710A" w:rsidRPr="003D67A5" w:rsidTr="00E52735"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Нүктелер, түзулер және жазықтықтарға арналған негізгі аралық және метрикалық есептер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0A" w:rsidRPr="003D67A5" w:rsidTr="00E52735"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Көпжақтар. Көпжақтың жазықтықпен, түзумен және басқа көпжақтымен қиылысуы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10A" w:rsidRPr="003D67A5" w:rsidTr="00E52735"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Қисықтар. Жазық және кеңіс қисықтар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10A" w:rsidRPr="003D67A5" w:rsidTr="00E52735"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Беттер. Жасауы, анықтауыш және беттің тапсыруы. Беттің қанқасын және очеркті тұрғызу. Айналу беті. Бір, екі және үш бағыттаушы бар және қисықтық беттер. Бұрама беттер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0710A" w:rsidRPr="003D67A5" w:rsidTr="00E52735">
        <w:trPr>
          <w:trHeight w:val="248"/>
        </w:trPr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Беттердің өзара қиылысатын сызығын тұрғызу, сызықтың бетімен қиылысатын нүктелерді анықтау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0710A" w:rsidRPr="003D67A5" w:rsidTr="00E52735"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Беттердің жаймасы туралы түсінік. Жаймаларды тұрғызу әдістері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0710A" w:rsidRPr="003D67A5" w:rsidTr="00E52735">
        <w:tc>
          <w:tcPr>
            <w:tcW w:w="567" w:type="dxa"/>
            <w:vAlign w:val="center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A0710A" w:rsidRPr="003D67A5" w:rsidRDefault="00A0710A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: 90 (2 кредит)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A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0710A" w:rsidRPr="003D67A5" w:rsidRDefault="00A0710A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6" w:type="dxa"/>
          </w:tcPr>
          <w:p w:rsidR="00A0710A" w:rsidRPr="003D67A5" w:rsidRDefault="00A0710A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A0710A" w:rsidRPr="003D67A5" w:rsidRDefault="00A0710A" w:rsidP="00856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3AE9" w:rsidRPr="003D67A5" w:rsidRDefault="003D67A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6) Пререквизиты/Пререквизиты: </w:t>
      </w:r>
      <w:r w:rsidR="005D3AE9" w:rsidRPr="003D67A5">
        <w:rPr>
          <w:rFonts w:ascii="Times New Roman" w:hAnsi="Times New Roman" w:cs="Times New Roman"/>
          <w:sz w:val="24"/>
          <w:szCs w:val="24"/>
          <w:lang w:val="kk-KZ"/>
        </w:rPr>
        <w:t>Пререквизиттер: пәнді оқытқанда мына пәндерден алған біліміне негізделінеді:</w:t>
      </w:r>
      <w:r w:rsidRPr="003D6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3AE9" w:rsidRPr="003D67A5">
        <w:rPr>
          <w:rFonts w:ascii="Times New Roman" w:hAnsi="Times New Roman" w:cs="Times New Roman"/>
          <w:sz w:val="24"/>
          <w:szCs w:val="24"/>
          <w:lang w:val="kk-KZ"/>
        </w:rPr>
        <w:t>Геометрия және стереометрия;</w:t>
      </w:r>
      <w:r w:rsidRPr="003D6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3AE9" w:rsidRPr="003D67A5">
        <w:rPr>
          <w:rFonts w:ascii="Times New Roman" w:hAnsi="Times New Roman" w:cs="Times New Roman"/>
          <w:sz w:val="24"/>
          <w:szCs w:val="24"/>
          <w:lang w:val="kk-KZ"/>
        </w:rPr>
        <w:t>Тригометрия;</w:t>
      </w:r>
      <w:r w:rsidRPr="003D6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3AE9" w:rsidRPr="003D67A5">
        <w:rPr>
          <w:rFonts w:ascii="Times New Roman" w:hAnsi="Times New Roman" w:cs="Times New Roman"/>
          <w:sz w:val="24"/>
          <w:szCs w:val="24"/>
          <w:lang w:val="kk-KZ"/>
        </w:rPr>
        <w:t xml:space="preserve">Сызу (орта мектептің бағдарламаның көлемінде) </w:t>
      </w:r>
    </w:p>
    <w:p w:rsidR="003D67A5" w:rsidRPr="00C245B3" w:rsidRDefault="003D67A5" w:rsidP="003D67A5">
      <w:pPr>
        <w:shd w:val="clear" w:color="auto" w:fill="FFFFFF"/>
        <w:tabs>
          <w:tab w:val="left" w:pos="1134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7)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оқулықтар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/Основной учебник: </w:t>
      </w:r>
    </w:p>
    <w:p w:rsidR="005D3AE9" w:rsidRPr="003D67A5" w:rsidRDefault="005D3AE9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 xml:space="preserve">1. Тлеубердин Қ.Ж. Инженерлік графика. Көкшетау. Тенгри. 2011 ж. </w:t>
      </w:r>
    </w:p>
    <w:p w:rsidR="005D3AE9" w:rsidRPr="003D67A5" w:rsidRDefault="005D3AE9" w:rsidP="008568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color w:val="FF0000"/>
          <w:sz w:val="24"/>
          <w:szCs w:val="24"/>
          <w:lang w:val="kk-KZ"/>
        </w:rPr>
        <w:tab/>
      </w:r>
      <w:r w:rsidRPr="003D67A5">
        <w:rPr>
          <w:rFonts w:ascii="Times New Roman" w:hAnsi="Times New Roman" w:cs="Times New Roman"/>
          <w:sz w:val="24"/>
          <w:szCs w:val="24"/>
          <w:lang w:val="kk-KZ"/>
        </w:rPr>
        <w:t>2..Жаңабаев Ж. Инженерлік графика. Алматы. Экономика. 2012 ж.</w:t>
      </w:r>
    </w:p>
    <w:p w:rsidR="005D3AE9" w:rsidRPr="003D67A5" w:rsidRDefault="005D3AE9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3. Ыбраев А. Инженерлік графика. Техникалық жоғары оқу орындары мамандықтарының студенттеріне арналған оқулық / А. Ыбраев. – Алматы : Білім, 2011. – 224 бет.</w:t>
      </w:r>
    </w:p>
    <w:p w:rsidR="003D67A5" w:rsidRPr="00C245B3" w:rsidRDefault="00037C53" w:rsidP="003D67A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D67A5" w:rsidRPr="00C245B3">
        <w:rPr>
          <w:rFonts w:ascii="Times New Roman" w:hAnsi="Times New Roman" w:cs="Times New Roman"/>
          <w:sz w:val="24"/>
          <w:szCs w:val="24"/>
          <w:lang w:val="kk-KZ"/>
        </w:rPr>
        <w:t>8)</w:t>
      </w:r>
      <w:r w:rsidR="003D67A5" w:rsidRPr="00C245B3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spellStart"/>
      <w:r w:rsidR="003D67A5" w:rsidRPr="00C245B3">
        <w:rPr>
          <w:rFonts w:ascii="Times New Roman" w:hAnsi="Times New Roman" w:cs="Times New Roman"/>
          <w:caps/>
          <w:sz w:val="24"/>
          <w:szCs w:val="24"/>
          <w:lang w:val="uk-UA"/>
        </w:rPr>
        <w:t>Қ</w:t>
      </w:r>
      <w:r w:rsidR="003D67A5" w:rsidRPr="00C245B3">
        <w:rPr>
          <w:rFonts w:ascii="Times New Roman" w:hAnsi="Times New Roman" w:cs="Times New Roman"/>
          <w:sz w:val="24"/>
          <w:szCs w:val="24"/>
          <w:lang w:val="uk-UA"/>
        </w:rPr>
        <w:t>осымша</w:t>
      </w:r>
      <w:proofErr w:type="spellEnd"/>
      <w:r w:rsidR="003D67A5"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67A5" w:rsidRPr="00C245B3">
        <w:rPr>
          <w:rFonts w:ascii="Times New Roman" w:hAnsi="Times New Roman" w:cs="Times New Roman"/>
          <w:sz w:val="24"/>
          <w:szCs w:val="24"/>
          <w:lang w:val="uk-UA"/>
        </w:rPr>
        <w:t>оқулық</w:t>
      </w:r>
      <w:proofErr w:type="spellEnd"/>
      <w:r w:rsidR="003D67A5"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3D67A5" w:rsidRPr="00C245B3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="003D67A5"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67A5" w:rsidRPr="00C245B3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="003D67A5"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37C53" w:rsidRPr="003D67A5" w:rsidRDefault="00037C53" w:rsidP="008568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ab/>
        <w:t xml:space="preserve">1. </w:t>
      </w:r>
      <w:r w:rsidRPr="003D67A5">
        <w:rPr>
          <w:rFonts w:ascii="Times New Roman" w:hAnsi="Times New Roman" w:cs="Times New Roman"/>
          <w:sz w:val="24"/>
          <w:szCs w:val="24"/>
        </w:rPr>
        <w:t xml:space="preserve">Методические указания к выполнению графических работ по дисциплине «Инженерная и компьютерная графика»  для студентов технических специальностей, дневная форма обучения / </w:t>
      </w:r>
      <w:proofErr w:type="spellStart"/>
      <w:r w:rsidRPr="003D67A5">
        <w:rPr>
          <w:rFonts w:ascii="Times New Roman" w:hAnsi="Times New Roman" w:cs="Times New Roman"/>
          <w:sz w:val="24"/>
          <w:szCs w:val="24"/>
        </w:rPr>
        <w:t>Шкреба</w:t>
      </w:r>
      <w:proofErr w:type="spellEnd"/>
      <w:r w:rsidRPr="003D67A5">
        <w:rPr>
          <w:rFonts w:ascii="Times New Roman" w:hAnsi="Times New Roman" w:cs="Times New Roman"/>
          <w:sz w:val="24"/>
          <w:szCs w:val="24"/>
        </w:rPr>
        <w:t xml:space="preserve"> Е.В.- Павлодар, ПГУ, 2008. – 38б.</w:t>
      </w:r>
    </w:p>
    <w:p w:rsidR="00037C53" w:rsidRPr="003D67A5" w:rsidRDefault="00037C53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 xml:space="preserve">2. Наби Ы.А. Сызба геометрия және инженерлік графика: Техникалық мамандар даярлайтын жоғары оқулық. – Алматы: Мектеп, 2005.  </w:t>
      </w:r>
    </w:p>
    <w:p w:rsidR="00E33FBC" w:rsidRPr="003D67A5" w:rsidRDefault="00E33FBC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7A5">
        <w:rPr>
          <w:rFonts w:ascii="Times New Roman" w:hAnsi="Times New Roman" w:cs="Times New Roman"/>
          <w:sz w:val="24"/>
          <w:szCs w:val="24"/>
          <w:lang w:val="kk-KZ"/>
        </w:rPr>
        <w:t>9) Координатор</w:t>
      </w:r>
      <w:r w:rsidR="00CB3489" w:rsidRPr="003D67A5">
        <w:rPr>
          <w:rFonts w:ascii="Times New Roman" w:hAnsi="Times New Roman" w:cs="Times New Roman"/>
          <w:sz w:val="24"/>
          <w:szCs w:val="24"/>
          <w:lang w:val="kk-KZ"/>
        </w:rPr>
        <w:t>: Дюсенова Жеңісгүл Жағыпарқызы, аға оқытушы</w:t>
      </w:r>
    </w:p>
    <w:p w:rsidR="00CB3489" w:rsidRPr="003D67A5" w:rsidRDefault="00CB3489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7A5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D67A5">
        <w:rPr>
          <w:rFonts w:ascii="Times New Roman" w:hAnsi="Times New Roman" w:cs="Times New Roman"/>
          <w:sz w:val="24"/>
          <w:szCs w:val="24"/>
        </w:rPr>
        <w:t>Компьютерд</w:t>
      </w:r>
      <w:proofErr w:type="spellEnd"/>
      <w:r w:rsidRPr="003D67A5">
        <w:rPr>
          <w:rFonts w:ascii="Times New Roman" w:hAnsi="Times New Roman" w:cs="Times New Roman"/>
          <w:sz w:val="24"/>
          <w:szCs w:val="24"/>
          <w:lang w:val="kk-KZ"/>
        </w:rPr>
        <w:t xml:space="preserve">і пайдалану. </w:t>
      </w:r>
      <w:r w:rsidRPr="003D67A5">
        <w:rPr>
          <w:rFonts w:ascii="Times New Roman" w:hAnsi="Times New Roman" w:cs="Times New Roman"/>
          <w:sz w:val="24"/>
          <w:szCs w:val="24"/>
        </w:rPr>
        <w:t>–</w:t>
      </w:r>
    </w:p>
    <w:p w:rsidR="00CB3489" w:rsidRPr="003D67A5" w:rsidRDefault="00CB3489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7A5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3D67A5">
        <w:rPr>
          <w:rFonts w:ascii="Times New Roman" w:hAnsi="Times New Roman" w:cs="Times New Roman"/>
          <w:sz w:val="24"/>
          <w:szCs w:val="24"/>
        </w:rPr>
        <w:t>Зертханалы</w:t>
      </w:r>
      <w:proofErr w:type="spellEnd"/>
      <w:r w:rsidRPr="003D67A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3D67A5">
        <w:rPr>
          <w:rFonts w:ascii="Times New Roman" w:hAnsi="Times New Roman" w:cs="Times New Roman"/>
          <w:sz w:val="24"/>
          <w:szCs w:val="24"/>
        </w:rPr>
        <w:t xml:space="preserve"> жұмыстар</w:t>
      </w:r>
      <w:r w:rsidRPr="003D67A5">
        <w:rPr>
          <w:rFonts w:ascii="Times New Roman" w:hAnsi="Times New Roman" w:cs="Times New Roman"/>
          <w:sz w:val="24"/>
          <w:szCs w:val="24"/>
          <w:lang w:val="kk-KZ"/>
        </w:rPr>
        <w:t xml:space="preserve"> және проекттер</w:t>
      </w:r>
      <w:r w:rsidRPr="003D67A5">
        <w:rPr>
          <w:rFonts w:ascii="Times New Roman" w:hAnsi="Times New Roman" w:cs="Times New Roman"/>
          <w:sz w:val="24"/>
          <w:szCs w:val="24"/>
        </w:rPr>
        <w:t>. -</w:t>
      </w:r>
    </w:p>
    <w:p w:rsidR="00037C53" w:rsidRPr="00E52735" w:rsidRDefault="00037C53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7A5" w:rsidRPr="002D78E0" w:rsidRDefault="003D67A5" w:rsidP="003D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Ж.Ж.</w:t>
      </w:r>
      <w:r w:rsidRPr="002D78E0">
        <w:rPr>
          <w:rFonts w:ascii="Times New Roman" w:hAnsi="Times New Roman" w:cs="Times New Roman"/>
          <w:sz w:val="24"/>
          <w:szCs w:val="24"/>
        </w:rPr>
        <w:t xml:space="preserve">                                          Дата:___________</w:t>
      </w:r>
    </w:p>
    <w:p w:rsidR="003D67A5" w:rsidRPr="003D67A5" w:rsidRDefault="003D67A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7A5" w:rsidRPr="003D67A5" w:rsidRDefault="003D67A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7A5" w:rsidRPr="003D67A5" w:rsidRDefault="003D67A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7A5" w:rsidRPr="003D67A5" w:rsidRDefault="003D67A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7A5" w:rsidRDefault="003D67A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735" w:rsidRDefault="00E5273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735" w:rsidRDefault="00E5273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735" w:rsidRDefault="00E5273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735" w:rsidRDefault="00E5273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735" w:rsidRDefault="00E5273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735" w:rsidRPr="003D67A5" w:rsidRDefault="00E5273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7A5" w:rsidRPr="003D67A5" w:rsidRDefault="003D67A5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DB1" w:rsidRPr="00C5452C" w:rsidRDefault="00655DB1" w:rsidP="008568EC">
      <w:pPr>
        <w:pStyle w:val="Default"/>
        <w:jc w:val="center"/>
        <w:rPr>
          <w:u w:val="single"/>
          <w:lang w:val="kk-KZ"/>
        </w:rPr>
      </w:pPr>
      <w:r w:rsidRPr="00C5452C">
        <w:rPr>
          <w:u w:val="single"/>
          <w:lang w:val="kk-KZ"/>
        </w:rPr>
        <w:lastRenderedPageBreak/>
        <w:t xml:space="preserve">KZh 2209 </w:t>
      </w:r>
      <w:r w:rsidRPr="00C5452C">
        <w:rPr>
          <w:bCs/>
          <w:u w:val="single"/>
          <w:lang w:val="kk-KZ"/>
        </w:rPr>
        <w:t>Компьютерлік жобалау</w:t>
      </w:r>
    </w:p>
    <w:p w:rsidR="00C5452C" w:rsidRDefault="00C5452C" w:rsidP="008568EC">
      <w:pPr>
        <w:pStyle w:val="Default"/>
        <w:jc w:val="center"/>
        <w:rPr>
          <w:u w:val="single"/>
          <w:lang w:val="kk-KZ"/>
        </w:rPr>
      </w:pPr>
    </w:p>
    <w:p w:rsidR="009047F4" w:rsidRPr="00C5452C" w:rsidRDefault="009047F4" w:rsidP="008568EC">
      <w:pPr>
        <w:pStyle w:val="Default"/>
        <w:jc w:val="center"/>
        <w:rPr>
          <w:u w:val="single"/>
          <w:lang w:val="kk-KZ"/>
        </w:rPr>
      </w:pPr>
      <w:r w:rsidRPr="00C5452C">
        <w:rPr>
          <w:u w:val="single"/>
          <w:lang w:val="kk-KZ"/>
        </w:rPr>
        <w:t>2 семестр 2019 жыл</w:t>
      </w:r>
    </w:p>
    <w:p w:rsidR="009047F4" w:rsidRPr="00C5452C" w:rsidRDefault="009047F4" w:rsidP="008568EC">
      <w:pPr>
        <w:pStyle w:val="Default"/>
        <w:ind w:firstLine="720"/>
        <w:jc w:val="both"/>
        <w:rPr>
          <w:lang w:val="kk-KZ"/>
        </w:rPr>
      </w:pPr>
    </w:p>
    <w:p w:rsidR="009047F4" w:rsidRPr="00C5452C" w:rsidRDefault="009047F4" w:rsidP="008E6660">
      <w:pPr>
        <w:pStyle w:val="Default"/>
        <w:ind w:firstLine="567"/>
        <w:jc w:val="both"/>
        <w:rPr>
          <w:bCs/>
          <w:lang w:val="kk-KZ"/>
        </w:rPr>
      </w:pPr>
      <w:r w:rsidRPr="00C5452C">
        <w:rPr>
          <w:bCs/>
          <w:lang w:val="kk-KZ"/>
        </w:rPr>
        <w:t xml:space="preserve">1) Пәннің қысқаша мазмұны. </w:t>
      </w:r>
      <w:r w:rsidR="00655DB1" w:rsidRPr="00C5452C">
        <w:rPr>
          <w:lang w:val="kk-KZ"/>
        </w:rPr>
        <w:t>Техникалық информацияның тасымалдаушының бірі болып табылатын сызба.</w:t>
      </w:r>
      <w:r w:rsidR="00655DB1" w:rsidRPr="00C5452C">
        <w:rPr>
          <w:bCs/>
          <w:lang w:val="kk-KZ"/>
        </w:rPr>
        <w:t xml:space="preserve"> компьютерлік жобалау</w:t>
      </w:r>
      <w:r w:rsidR="00655DB1" w:rsidRPr="00C5452C">
        <w:rPr>
          <w:lang w:val="kk-KZ"/>
        </w:rPr>
        <w:t xml:space="preserve"> </w:t>
      </w:r>
      <w:r w:rsidR="00655DB1" w:rsidRPr="00C5452C">
        <w:rPr>
          <w:bCs/>
          <w:lang w:val="kk-KZ"/>
        </w:rPr>
        <w:t xml:space="preserve">пәні </w:t>
      </w:r>
      <w:r w:rsidR="00655DB1" w:rsidRPr="00C5452C">
        <w:rPr>
          <w:lang w:val="kk-KZ"/>
        </w:rPr>
        <w:t xml:space="preserve">AutoCAD графикалық бағдарламада </w:t>
      </w:r>
      <w:r w:rsidR="00655DB1" w:rsidRPr="00C5452C">
        <w:rPr>
          <w:bCs/>
          <w:lang w:val="kk-KZ"/>
        </w:rPr>
        <w:t xml:space="preserve">кез келген масштабтағы </w:t>
      </w:r>
      <w:r w:rsidR="00655DB1" w:rsidRPr="00C5452C">
        <w:rPr>
          <w:lang w:val="kk-KZ"/>
        </w:rPr>
        <w:t>жобалардың сызбалардың</w:t>
      </w:r>
      <w:r w:rsidR="00655DB1" w:rsidRPr="00C5452C">
        <w:rPr>
          <w:bCs/>
          <w:lang w:val="kk-KZ"/>
        </w:rPr>
        <w:t xml:space="preserve"> жұмысын айтарлықтай ықшамдауға мүмкіндік береді.</w:t>
      </w:r>
    </w:p>
    <w:p w:rsidR="009047F4" w:rsidRPr="00C5452C" w:rsidRDefault="009047F4" w:rsidP="008E6660">
      <w:pPr>
        <w:pStyle w:val="Default"/>
        <w:ind w:firstLine="567"/>
        <w:jc w:val="both"/>
        <w:rPr>
          <w:lang w:val="kk-KZ"/>
        </w:rPr>
      </w:pPr>
      <w:r w:rsidRPr="00C5452C">
        <w:rPr>
          <w:lang w:val="kk-KZ"/>
        </w:rPr>
        <w:t xml:space="preserve">2) Пәннің кредиттік құны. </w:t>
      </w:r>
      <w:r w:rsidR="00655DB1" w:rsidRPr="00C5452C">
        <w:rPr>
          <w:lang w:val="kk-KZ"/>
        </w:rPr>
        <w:t>3</w:t>
      </w:r>
      <w:r w:rsidRPr="00C5452C">
        <w:rPr>
          <w:lang w:val="kk-KZ"/>
        </w:rPr>
        <w:t xml:space="preserve"> кредит</w:t>
      </w:r>
    </w:p>
    <w:p w:rsidR="009047F4" w:rsidRPr="00C5452C" w:rsidRDefault="009047F4" w:rsidP="008E6660">
      <w:pPr>
        <w:pStyle w:val="Default"/>
        <w:ind w:firstLine="567"/>
        <w:jc w:val="both"/>
        <w:rPr>
          <w:lang w:val="kk-KZ"/>
        </w:rPr>
      </w:pPr>
      <w:r w:rsidRPr="00C5452C">
        <w:rPr>
          <w:lang w:val="kk-KZ"/>
        </w:rPr>
        <w:t xml:space="preserve">3) </w:t>
      </w:r>
      <w:r w:rsidRPr="00C5452C">
        <w:rPr>
          <w:bCs/>
          <w:lang w:val="kk-KZ"/>
        </w:rPr>
        <w:t xml:space="preserve">Мақсаты: </w:t>
      </w:r>
      <w:r w:rsidR="00655DB1" w:rsidRPr="00C5452C">
        <w:rPr>
          <w:lang w:val="kk-KZ"/>
        </w:rPr>
        <w:t xml:space="preserve">графикалық есепттердің негізгі ережелерін AutoCAD </w:t>
      </w:r>
      <w:r w:rsidR="00655DB1" w:rsidRPr="00C5452C">
        <w:rPr>
          <w:bCs/>
          <w:lang w:val="kk-KZ"/>
        </w:rPr>
        <w:t xml:space="preserve">компьютерлік бағдарламалардың көмегімен </w:t>
      </w:r>
      <w:r w:rsidR="00655DB1" w:rsidRPr="00C5452C">
        <w:rPr>
          <w:lang w:val="kk-KZ"/>
        </w:rPr>
        <w:t>оқу</w:t>
      </w:r>
      <w:r w:rsidR="00655DB1" w:rsidRPr="00C5452C">
        <w:rPr>
          <w:bCs/>
          <w:lang w:val="kk-KZ"/>
        </w:rPr>
        <w:t>.</w:t>
      </w:r>
      <w:r w:rsidR="00655DB1" w:rsidRPr="00C5452C">
        <w:rPr>
          <w:lang w:val="kk-KZ"/>
        </w:rPr>
        <w:t xml:space="preserve"> Пәнді графикалық тұрғыдан оқу және дәл, сапалы, дұрыс проектілерді жасай алуға студенттерге үйрету.</w:t>
      </w:r>
    </w:p>
    <w:p w:rsidR="009047F4" w:rsidRPr="00C5452C" w:rsidRDefault="009047F4" w:rsidP="008E66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4) Оқудың нәтижелері: Бұл пәнді оқудың нәтижесінде студент:</w:t>
      </w:r>
    </w:p>
    <w:p w:rsidR="00655DB1" w:rsidRPr="00C5452C" w:rsidRDefault="00655DB1" w:rsidP="008E66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білу керек:</w:t>
      </w:r>
    </w:p>
    <w:p w:rsidR="00655DB1" w:rsidRPr="00C5452C" w:rsidRDefault="00655DB1" w:rsidP="008E666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сызбаларды сызу, орындау ережелерін білу;</w:t>
      </w:r>
    </w:p>
    <w:p w:rsidR="00655DB1" w:rsidRPr="00C5452C" w:rsidRDefault="00655DB1" w:rsidP="008E666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нақты конструкциялардың комплекстік сызбаларды салу теориясын.</w:t>
      </w:r>
    </w:p>
    <w:p w:rsidR="00655DB1" w:rsidRPr="00C5452C" w:rsidRDefault="00655DB1" w:rsidP="008E66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істей білу керек:</w:t>
      </w:r>
    </w:p>
    <w:p w:rsidR="00655DB1" w:rsidRPr="00C5452C" w:rsidRDefault="00655DB1" w:rsidP="008E666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 xml:space="preserve">AutoCAD </w:t>
      </w:r>
      <w:r w:rsidRPr="00C5452C">
        <w:rPr>
          <w:rFonts w:ascii="Times New Roman" w:hAnsi="Times New Roman" w:cs="Times New Roman"/>
          <w:bCs/>
          <w:sz w:val="24"/>
          <w:szCs w:val="24"/>
          <w:lang w:val="kk-KZ"/>
        </w:rPr>
        <w:t>компьютерлік бағдарламаларды қолданып сызбаларды орындау</w:t>
      </w:r>
      <w:r w:rsidRPr="00C5452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55DB1" w:rsidRPr="00C5452C" w:rsidRDefault="00655DB1" w:rsidP="008E666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оқу, қарапайым детальдардың көріністер бойынша геометриялық формасын анықтау және сол көріністерді салу және сызбасын орындау;</w:t>
      </w:r>
    </w:p>
    <w:p w:rsidR="00655DB1" w:rsidRPr="00C5452C" w:rsidRDefault="00655DB1" w:rsidP="008E666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color w:val="FF0000"/>
          <w:sz w:val="24"/>
          <w:szCs w:val="24"/>
          <w:lang w:val="kk-KZ"/>
        </w:rPr>
        <w:tab/>
      </w:r>
      <w:r w:rsidRPr="00C5452C">
        <w:rPr>
          <w:rFonts w:ascii="Times New Roman" w:hAnsi="Times New Roman" w:cs="Times New Roman"/>
          <w:sz w:val="24"/>
          <w:szCs w:val="24"/>
          <w:lang w:val="kk-KZ"/>
        </w:rPr>
        <w:t>қалыптасатын компетенциялар:</w:t>
      </w:r>
    </w:p>
    <w:p w:rsidR="00655DB1" w:rsidRPr="00C5452C" w:rsidRDefault="00655DB1" w:rsidP="008E6660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техникалық сызбаларды орындаудағы КҚБЖ стандарттарын білу және түсіну;</w:t>
      </w:r>
    </w:p>
    <w:p w:rsidR="00655DB1" w:rsidRPr="00C5452C" w:rsidRDefault="00655DB1" w:rsidP="008E6660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конструкторлық құжаттармен жұмыс істегенде біліммен түсініктерді қолдану;</w:t>
      </w:r>
    </w:p>
    <w:p w:rsidR="00655DB1" w:rsidRPr="00C5452C" w:rsidRDefault="00655DB1" w:rsidP="008E6660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техникалық сызбаларды оқығанда ой-пікірлерді қалыптастыру;</w:t>
      </w:r>
    </w:p>
    <w:p w:rsidR="00655DB1" w:rsidRPr="00C5452C" w:rsidRDefault="00655DB1" w:rsidP="008E6660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арналымы әр түрлі заттардың сызбасын құрастыруда коммуникациясы;</w:t>
      </w:r>
    </w:p>
    <w:p w:rsidR="009047F4" w:rsidRPr="00C5452C" w:rsidRDefault="00655DB1" w:rsidP="008E6660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нақты конструкцияның комплекстік сызбасын құрастыруды машықтандыру</w:t>
      </w:r>
      <w:r w:rsidR="009047F4" w:rsidRPr="00C54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5452C" w:rsidRDefault="00C5452C" w:rsidP="008E6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>5) Мазмұны/Содержание: Сабақ түрлері бойынша сағаттардың саны</w:t>
      </w:r>
    </w:p>
    <w:p w:rsidR="008E6660" w:rsidRPr="00C5452C" w:rsidRDefault="008E6660" w:rsidP="008E6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1"/>
        <w:gridCol w:w="851"/>
        <w:gridCol w:w="992"/>
        <w:gridCol w:w="1039"/>
        <w:gridCol w:w="900"/>
        <w:gridCol w:w="1003"/>
      </w:tblGrid>
      <w:tr w:rsidR="00655DB1" w:rsidRPr="00C5452C" w:rsidTr="00E52735">
        <w:tc>
          <w:tcPr>
            <w:tcW w:w="567" w:type="dxa"/>
            <w:vMerge w:val="restart"/>
          </w:tcPr>
          <w:p w:rsidR="00655DB1" w:rsidRPr="00C5452C" w:rsidRDefault="00655DB1" w:rsidP="008568EC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655DB1" w:rsidRPr="00C5452C" w:rsidRDefault="00655DB1" w:rsidP="008568EC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т/б</w:t>
            </w:r>
          </w:p>
        </w:tc>
        <w:tc>
          <w:tcPr>
            <w:tcW w:w="4111" w:type="dxa"/>
            <w:vMerge w:val="restart"/>
          </w:tcPr>
          <w:p w:rsidR="00655DB1" w:rsidRPr="00C5452C" w:rsidRDefault="00655DB1" w:rsidP="008568EC">
            <w:pPr>
              <w:pStyle w:val="5"/>
              <w:tabs>
                <w:tab w:val="left" w:pos="6240"/>
              </w:tabs>
              <w:jc w:val="both"/>
              <w:rPr>
                <w:sz w:val="24"/>
                <w:szCs w:val="24"/>
                <w:lang w:val="kk-KZ"/>
              </w:rPr>
            </w:pPr>
          </w:p>
          <w:p w:rsidR="00655DB1" w:rsidRPr="00C5452C" w:rsidRDefault="00655DB1" w:rsidP="008568EC">
            <w:pPr>
              <w:pStyle w:val="5"/>
              <w:tabs>
                <w:tab w:val="left" w:pos="6240"/>
              </w:tabs>
              <w:rPr>
                <w:sz w:val="24"/>
                <w:szCs w:val="24"/>
                <w:lang w:val="kk-KZ"/>
              </w:rPr>
            </w:pPr>
            <w:r w:rsidRPr="00C5452C">
              <w:rPr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2882" w:type="dxa"/>
            <w:gridSpan w:val="3"/>
          </w:tcPr>
          <w:p w:rsidR="00655DB1" w:rsidRPr="00C5452C" w:rsidRDefault="00E52735" w:rsidP="008568EC">
            <w:pPr>
              <w:pStyle w:val="5"/>
              <w:tabs>
                <w:tab w:val="left" w:pos="6240"/>
              </w:tabs>
              <w:jc w:val="both"/>
              <w:rPr>
                <w:sz w:val="24"/>
                <w:szCs w:val="24"/>
                <w:lang w:val="kk-KZ"/>
              </w:rPr>
            </w:pPr>
            <w:r w:rsidRPr="007F0532">
              <w:rPr>
                <w:sz w:val="24"/>
                <w:szCs w:val="24"/>
                <w:lang w:val="kk-KZ"/>
              </w:rPr>
              <w:t>Сабақ түрлері бойынша сағаттардың мөлшері</w:t>
            </w:r>
          </w:p>
        </w:tc>
        <w:tc>
          <w:tcPr>
            <w:tcW w:w="1903" w:type="dxa"/>
            <w:gridSpan w:val="2"/>
          </w:tcPr>
          <w:p w:rsidR="00655DB1" w:rsidRPr="00C5452C" w:rsidRDefault="00655DB1" w:rsidP="008568EC">
            <w:pPr>
              <w:pStyle w:val="5"/>
              <w:tabs>
                <w:tab w:val="left" w:pos="6240"/>
              </w:tabs>
              <w:rPr>
                <w:sz w:val="24"/>
                <w:szCs w:val="24"/>
                <w:lang w:val="kk-KZ"/>
              </w:rPr>
            </w:pPr>
          </w:p>
          <w:p w:rsidR="00655DB1" w:rsidRPr="00C5452C" w:rsidRDefault="00655DB1" w:rsidP="008568EC">
            <w:pPr>
              <w:pStyle w:val="5"/>
              <w:tabs>
                <w:tab w:val="left" w:pos="6240"/>
              </w:tabs>
              <w:rPr>
                <w:sz w:val="24"/>
                <w:szCs w:val="24"/>
                <w:lang w:val="kk-KZ"/>
              </w:rPr>
            </w:pPr>
            <w:r w:rsidRPr="00C5452C">
              <w:rPr>
                <w:sz w:val="24"/>
                <w:szCs w:val="24"/>
              </w:rPr>
              <w:t>СӨЖ</w:t>
            </w:r>
          </w:p>
        </w:tc>
      </w:tr>
      <w:tr w:rsidR="00655DB1" w:rsidRPr="00C5452C" w:rsidTr="00E52735">
        <w:tc>
          <w:tcPr>
            <w:tcW w:w="567" w:type="dxa"/>
            <w:vMerge/>
          </w:tcPr>
          <w:p w:rsidR="00655DB1" w:rsidRPr="00C5452C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55DB1" w:rsidRPr="00C5452C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DB1" w:rsidRPr="00C5452C" w:rsidRDefault="00655DB1" w:rsidP="008568EC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</w:tcPr>
          <w:p w:rsidR="00655DB1" w:rsidRPr="00C5452C" w:rsidRDefault="00655DB1" w:rsidP="00E5273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r w:rsidR="00E52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1039" w:type="dxa"/>
          </w:tcPr>
          <w:p w:rsidR="00655DB1" w:rsidRPr="00C5452C" w:rsidRDefault="00655DB1" w:rsidP="008568EC">
            <w:pPr>
              <w:pStyle w:val="6"/>
              <w:rPr>
                <w:b w:val="0"/>
                <w:szCs w:val="24"/>
              </w:rPr>
            </w:pPr>
            <w:r w:rsidRPr="00C5452C">
              <w:rPr>
                <w:b w:val="0"/>
                <w:szCs w:val="24"/>
              </w:rPr>
              <w:t>Зертха</w:t>
            </w:r>
            <w:r w:rsidRPr="00C5452C">
              <w:rPr>
                <w:b w:val="0"/>
                <w:szCs w:val="24"/>
                <w:lang w:val="ru-RU"/>
              </w:rPr>
              <w:t>-</w:t>
            </w:r>
            <w:r w:rsidRPr="00C5452C">
              <w:rPr>
                <w:b w:val="0"/>
                <w:szCs w:val="24"/>
              </w:rPr>
              <w:t xml:space="preserve">налық     </w:t>
            </w:r>
          </w:p>
        </w:tc>
        <w:tc>
          <w:tcPr>
            <w:tcW w:w="900" w:type="dxa"/>
          </w:tcPr>
          <w:p w:rsidR="00655DB1" w:rsidRPr="00C5452C" w:rsidRDefault="00655DB1" w:rsidP="008568EC">
            <w:pPr>
              <w:pStyle w:val="6"/>
              <w:rPr>
                <w:b w:val="0"/>
                <w:szCs w:val="24"/>
              </w:rPr>
            </w:pPr>
            <w:r w:rsidRPr="00C5452C">
              <w:rPr>
                <w:b w:val="0"/>
                <w:szCs w:val="24"/>
              </w:rPr>
              <w:t>Бар-лығы</w:t>
            </w:r>
          </w:p>
        </w:tc>
        <w:tc>
          <w:tcPr>
            <w:tcW w:w="1003" w:type="dxa"/>
          </w:tcPr>
          <w:p w:rsidR="00655DB1" w:rsidRPr="00C5452C" w:rsidRDefault="00655DB1" w:rsidP="008568EC">
            <w:pPr>
              <w:pStyle w:val="6"/>
              <w:rPr>
                <w:b w:val="0"/>
                <w:szCs w:val="24"/>
              </w:rPr>
            </w:pPr>
            <w:r w:rsidRPr="00C5452C">
              <w:rPr>
                <w:b w:val="0"/>
                <w:szCs w:val="24"/>
              </w:rPr>
              <w:t>Оның ішінде СОӨЖ</w:t>
            </w:r>
          </w:p>
        </w:tc>
      </w:tr>
      <w:tr w:rsidR="00655DB1" w:rsidRPr="00C5452C" w:rsidTr="00E52735"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E52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 сызбаны салудың принциптері</w:t>
            </w:r>
          </w:p>
        </w:tc>
        <w:tc>
          <w:tcPr>
            <w:tcW w:w="851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655DB1" w:rsidRPr="00E52735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B1" w:rsidRPr="00C5452C" w:rsidTr="00E52735"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 xml:space="preserve"> примитив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655DB1" w:rsidRPr="00E52735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B1" w:rsidRPr="00C5452C" w:rsidTr="00E52735"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Мәтіндік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spellEnd"/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ьдер</w:t>
            </w:r>
          </w:p>
        </w:tc>
        <w:tc>
          <w:tcPr>
            <w:tcW w:w="851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655DB1" w:rsidRPr="00E52735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B1" w:rsidRPr="00C5452C" w:rsidTr="00E52735"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Өлшемдік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spellEnd"/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ьдер</w:t>
            </w:r>
          </w:p>
        </w:tc>
        <w:tc>
          <w:tcPr>
            <w:tcW w:w="851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655DB1" w:rsidRPr="00E52735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DB1" w:rsidRPr="00C5452C" w:rsidTr="00E52735"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Сызбаларды р</w:t>
            </w:r>
            <w:proofErr w:type="spellStart"/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едак</w:t>
            </w:r>
            <w:proofErr w:type="spellEnd"/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циялау</w:t>
            </w:r>
          </w:p>
        </w:tc>
        <w:tc>
          <w:tcPr>
            <w:tcW w:w="851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655DB1" w:rsidRPr="00E52735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DB1" w:rsidRPr="00C5452C" w:rsidTr="00E52735"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 xml:space="preserve">6 №1 </w:t>
            </w:r>
            <w:proofErr w:type="spellStart"/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Графикалы</w:t>
            </w:r>
            <w:proofErr w:type="spellEnd"/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жұмыс «Сызбаның геометриялық элементтері»</w:t>
            </w:r>
          </w:p>
        </w:tc>
        <w:tc>
          <w:tcPr>
            <w:tcW w:w="851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55DB1" w:rsidRPr="00E52735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655DB1" w:rsidRPr="00E52735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655DB1" w:rsidRPr="00E52735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DB1" w:rsidRPr="00C5452C" w:rsidTr="00E52735"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Графикалы</w:t>
            </w:r>
            <w:proofErr w:type="spellEnd"/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жұмыс «Техникалық детальдің сызбасы »</w:t>
            </w:r>
          </w:p>
        </w:tc>
        <w:tc>
          <w:tcPr>
            <w:tcW w:w="851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655DB1" w:rsidRPr="00C5452C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C5452C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655DB1" w:rsidRPr="00C5452C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DB1" w:rsidRPr="00C5452C" w:rsidTr="00E52735">
        <w:trPr>
          <w:trHeight w:val="248"/>
        </w:trPr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proofErr w:type="spellStart"/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Графикалы</w:t>
            </w:r>
            <w:proofErr w:type="spellEnd"/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жұмыс «Түрлер»</w:t>
            </w:r>
          </w:p>
        </w:tc>
        <w:tc>
          <w:tcPr>
            <w:tcW w:w="851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655DB1" w:rsidRPr="00C5452C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C5452C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655DB1" w:rsidRPr="00C5452C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DB1" w:rsidRPr="00C5452C" w:rsidTr="00E52735">
        <w:trPr>
          <w:trHeight w:val="248"/>
        </w:trPr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spellStart"/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Графикалы</w:t>
            </w:r>
            <w:proofErr w:type="spellEnd"/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жұмыс «Қарапайым тілік»</w:t>
            </w:r>
          </w:p>
        </w:tc>
        <w:tc>
          <w:tcPr>
            <w:tcW w:w="851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655DB1" w:rsidRPr="00C5452C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C5452C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655DB1" w:rsidRPr="00C5452C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DB1" w:rsidRPr="00C5452C" w:rsidTr="00E52735">
        <w:trPr>
          <w:trHeight w:val="248"/>
        </w:trPr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proofErr w:type="spellStart"/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Графикалы</w:t>
            </w:r>
            <w:proofErr w:type="spellEnd"/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жұмыс «Күрделі тілік»</w:t>
            </w:r>
          </w:p>
        </w:tc>
        <w:tc>
          <w:tcPr>
            <w:tcW w:w="851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655DB1" w:rsidRPr="00C5452C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C5452C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655DB1" w:rsidRPr="00C5452C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55DB1" w:rsidRPr="00C5452C" w:rsidTr="00E52735">
        <w:tc>
          <w:tcPr>
            <w:tcW w:w="567" w:type="dxa"/>
            <w:vAlign w:val="center"/>
          </w:tcPr>
          <w:p w:rsidR="00655DB1" w:rsidRPr="00C5452C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655DB1" w:rsidRPr="00C5452C" w:rsidRDefault="00655DB1" w:rsidP="0085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452C">
              <w:rPr>
                <w:rFonts w:ascii="Times New Roman" w:hAnsi="Times New Roman" w:cs="Times New Roman"/>
                <w:sz w:val="24"/>
                <w:szCs w:val="24"/>
              </w:rPr>
              <w:t>35 (3 кредит)</w:t>
            </w:r>
          </w:p>
        </w:tc>
        <w:tc>
          <w:tcPr>
            <w:tcW w:w="851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2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655DB1" w:rsidRPr="00C5452C" w:rsidRDefault="00655DB1" w:rsidP="00856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55DB1" w:rsidRPr="00C5452C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003" w:type="dxa"/>
          </w:tcPr>
          <w:p w:rsidR="00655DB1" w:rsidRPr="00C5452C" w:rsidRDefault="00655DB1" w:rsidP="00856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22,5</w:t>
            </w:r>
          </w:p>
        </w:tc>
      </w:tr>
    </w:tbl>
    <w:p w:rsidR="009047F4" w:rsidRPr="00C5452C" w:rsidRDefault="00C5452C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47F4" w:rsidRPr="00C5452C">
        <w:rPr>
          <w:rFonts w:ascii="Times New Roman" w:hAnsi="Times New Roman" w:cs="Times New Roman"/>
          <w:sz w:val="24"/>
          <w:szCs w:val="24"/>
          <w:lang w:val="kk-KZ"/>
        </w:rPr>
        <w:t xml:space="preserve">Пререквизиттер: </w:t>
      </w:r>
      <w:r w:rsidR="00655DB1" w:rsidRPr="00C5452C">
        <w:rPr>
          <w:rFonts w:ascii="Times New Roman" w:hAnsi="Times New Roman" w:cs="Times New Roman"/>
          <w:sz w:val="24"/>
          <w:szCs w:val="24"/>
          <w:lang w:val="kk-KZ"/>
        </w:rPr>
        <w:t>Инженерлік сызба І</w:t>
      </w:r>
    </w:p>
    <w:p w:rsidR="009047F4" w:rsidRPr="00C5452C" w:rsidRDefault="006E3042" w:rsidP="008568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C74998">
        <w:rPr>
          <w:rFonts w:ascii="Times New Roman" w:hAnsi="Times New Roman" w:cs="Times New Roman"/>
          <w:b/>
          <w:sz w:val="24"/>
          <w:szCs w:val="24"/>
          <w:lang w:val="kk-KZ"/>
        </w:rPr>
        <w:t>7)</w:t>
      </w:r>
      <w:r w:rsidRPr="00C74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047F4" w:rsidRPr="00C5452C">
        <w:rPr>
          <w:rFonts w:ascii="Times New Roman" w:hAnsi="Times New Roman" w:cs="Times New Roman"/>
          <w:sz w:val="24"/>
          <w:szCs w:val="24"/>
          <w:lang w:val="kk-KZ"/>
        </w:rPr>
        <w:t>Негізгі оқулық</w:t>
      </w:r>
    </w:p>
    <w:p w:rsidR="009047F4" w:rsidRPr="00C5452C" w:rsidRDefault="009047F4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 xml:space="preserve">1. Тлеубердин Қ.Ж. Инженерлік графика. Көкшетау. Тенгри. 2011 ж. </w:t>
      </w:r>
    </w:p>
    <w:p w:rsidR="009047F4" w:rsidRPr="00C5452C" w:rsidRDefault="009047F4" w:rsidP="008568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color w:val="FF0000"/>
          <w:sz w:val="24"/>
          <w:szCs w:val="24"/>
          <w:lang w:val="kk-KZ"/>
        </w:rPr>
        <w:tab/>
      </w:r>
      <w:r w:rsidR="006E3042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C5452C">
        <w:rPr>
          <w:rFonts w:ascii="Times New Roman" w:hAnsi="Times New Roman" w:cs="Times New Roman"/>
          <w:sz w:val="24"/>
          <w:szCs w:val="24"/>
          <w:lang w:val="kk-KZ"/>
        </w:rPr>
        <w:t>Жаңабаев Ж. Инженерлік графика. Алматы. Экономика. 2012 ж.</w:t>
      </w:r>
    </w:p>
    <w:p w:rsidR="009047F4" w:rsidRPr="00C5452C" w:rsidRDefault="009047F4" w:rsidP="008568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E3042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6E3042" w:rsidRPr="00C7499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6E3042" w:rsidRPr="00C74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5452C">
        <w:rPr>
          <w:rFonts w:ascii="Times New Roman" w:hAnsi="Times New Roman" w:cs="Times New Roman"/>
          <w:sz w:val="24"/>
          <w:szCs w:val="24"/>
          <w:lang w:val="kk-KZ"/>
        </w:rPr>
        <w:t>Қосымша әдебиет</w:t>
      </w:r>
    </w:p>
    <w:p w:rsidR="00571808" w:rsidRPr="00C5452C" w:rsidRDefault="00571808" w:rsidP="008568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ab/>
        <w:t xml:space="preserve">1. </w:t>
      </w:r>
      <w:r w:rsidRPr="00C5452C">
        <w:rPr>
          <w:rFonts w:ascii="Times New Roman" w:hAnsi="Times New Roman" w:cs="Times New Roman"/>
          <w:sz w:val="24"/>
          <w:szCs w:val="24"/>
        </w:rPr>
        <w:t xml:space="preserve">Юсупова М.Ф., Черчение в системе </w:t>
      </w:r>
      <w:r w:rsidRPr="00C5452C">
        <w:rPr>
          <w:rFonts w:ascii="Times New Roman" w:hAnsi="Times New Roman" w:cs="Times New Roman"/>
          <w:sz w:val="24"/>
          <w:szCs w:val="24"/>
          <w:lang w:val="en-US"/>
        </w:rPr>
        <w:t>Auto</w:t>
      </w:r>
      <w:proofErr w:type="gramStart"/>
      <w:r w:rsidRPr="00C545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452C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C5452C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высших учебных заведений. – К.: </w:t>
      </w:r>
      <w:proofErr w:type="spellStart"/>
      <w:r w:rsidRPr="00C5452C">
        <w:rPr>
          <w:rFonts w:ascii="Times New Roman" w:hAnsi="Times New Roman" w:cs="Times New Roman"/>
          <w:sz w:val="24"/>
          <w:szCs w:val="24"/>
        </w:rPr>
        <w:t>Алерта</w:t>
      </w:r>
      <w:proofErr w:type="spellEnd"/>
      <w:r w:rsidRPr="00C5452C">
        <w:rPr>
          <w:rFonts w:ascii="Times New Roman" w:hAnsi="Times New Roman" w:cs="Times New Roman"/>
          <w:sz w:val="24"/>
          <w:szCs w:val="24"/>
        </w:rPr>
        <w:t>, 2012. – 328 б.</w:t>
      </w:r>
    </w:p>
    <w:p w:rsidR="00571808" w:rsidRPr="00C5452C" w:rsidRDefault="00571808" w:rsidP="0085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54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AutoCAD 2000 жүйесіндегі сызу. </w:t>
      </w:r>
      <w:r w:rsidRPr="00C5452C">
        <w:rPr>
          <w:rFonts w:ascii="Times New Roman" w:hAnsi="Times New Roman" w:cs="Times New Roman"/>
          <w:sz w:val="24"/>
          <w:szCs w:val="24"/>
          <w:lang w:val="kk-KZ"/>
        </w:rPr>
        <w:t>Техникалық мамандықтарға арналған «AutoCAD жүйесіндегі сызу» тәжірибелік және зертханалық жұмыстар үшін инженерлік және компьютерлік графика, компьютерлік сызба, компьютерлік сызба негіздері, компьютерлік сызба және сызу, инженерлік сызба пәндерінен әдістемелік нұсқау / Дюсенова Ж.Ж..- С.Торайғыров атындағы Павлодар мемлекеттік университеті, 2018.- 61 с.</w:t>
      </w:r>
    </w:p>
    <w:p w:rsidR="00571808" w:rsidRPr="00C5452C" w:rsidRDefault="00571808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52C">
        <w:rPr>
          <w:rFonts w:ascii="Times New Roman" w:hAnsi="Times New Roman" w:cs="Times New Roman"/>
          <w:sz w:val="24"/>
          <w:szCs w:val="24"/>
        </w:rPr>
        <w:t xml:space="preserve">3.Методические указания к выполнению графических работ по дисциплине «Инженерная и компьютерная графика»  для студентов технических специальностей, дневная форма обучения / </w:t>
      </w:r>
      <w:proofErr w:type="spellStart"/>
      <w:r w:rsidRPr="00C5452C">
        <w:rPr>
          <w:rFonts w:ascii="Times New Roman" w:hAnsi="Times New Roman" w:cs="Times New Roman"/>
          <w:sz w:val="24"/>
          <w:szCs w:val="24"/>
        </w:rPr>
        <w:t>Шкреба</w:t>
      </w:r>
      <w:proofErr w:type="spellEnd"/>
      <w:r w:rsidRPr="00C5452C">
        <w:rPr>
          <w:rFonts w:ascii="Times New Roman" w:hAnsi="Times New Roman" w:cs="Times New Roman"/>
          <w:sz w:val="24"/>
          <w:szCs w:val="24"/>
        </w:rPr>
        <w:t xml:space="preserve"> Е.В.- Павлодар, ПГУ, 2008. – 38б.</w:t>
      </w:r>
    </w:p>
    <w:p w:rsidR="009047F4" w:rsidRPr="00C5452C" w:rsidRDefault="00245321" w:rsidP="008568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047F4" w:rsidRPr="00C5452C">
        <w:rPr>
          <w:rFonts w:ascii="Times New Roman" w:hAnsi="Times New Roman" w:cs="Times New Roman"/>
          <w:sz w:val="24"/>
          <w:szCs w:val="24"/>
          <w:lang w:val="kk-KZ"/>
        </w:rPr>
        <w:t>9) Координатор: Дюсенова Жеңісгүл Жағыпарқызы, аға оқытушы</w:t>
      </w:r>
    </w:p>
    <w:p w:rsidR="009047F4" w:rsidRPr="00C5452C" w:rsidRDefault="009047F4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52C">
        <w:rPr>
          <w:rFonts w:ascii="Times New Roman" w:hAnsi="Times New Roman" w:cs="Times New Roman"/>
          <w:sz w:val="24"/>
          <w:szCs w:val="24"/>
          <w:lang w:val="kk-KZ"/>
        </w:rPr>
        <w:t xml:space="preserve">10) Компьютерді пайдалану. </w:t>
      </w:r>
      <w:r w:rsidR="008876BD" w:rsidRPr="00C5452C">
        <w:rPr>
          <w:rFonts w:ascii="Times New Roman" w:hAnsi="Times New Roman" w:cs="Times New Roman"/>
          <w:sz w:val="24"/>
          <w:szCs w:val="24"/>
          <w:lang w:val="kk-KZ"/>
        </w:rPr>
        <w:t>Компьютерді пайдалану дәріс және тәжірибелік сабақтарда жүргізіледі.</w:t>
      </w:r>
    </w:p>
    <w:p w:rsidR="009047F4" w:rsidRPr="00C5452C" w:rsidRDefault="009047F4" w:rsidP="00856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52C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C5452C">
        <w:rPr>
          <w:rFonts w:ascii="Times New Roman" w:hAnsi="Times New Roman" w:cs="Times New Roman"/>
          <w:sz w:val="24"/>
          <w:szCs w:val="24"/>
        </w:rPr>
        <w:t>Зертханалы</w:t>
      </w:r>
      <w:proofErr w:type="spellEnd"/>
      <w:r w:rsidRPr="00C5452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C5452C">
        <w:rPr>
          <w:rFonts w:ascii="Times New Roman" w:hAnsi="Times New Roman" w:cs="Times New Roman"/>
          <w:sz w:val="24"/>
          <w:szCs w:val="24"/>
        </w:rPr>
        <w:t xml:space="preserve"> жұмыстар</w:t>
      </w:r>
      <w:r w:rsidRPr="00C5452C">
        <w:rPr>
          <w:rFonts w:ascii="Times New Roman" w:hAnsi="Times New Roman" w:cs="Times New Roman"/>
          <w:sz w:val="24"/>
          <w:szCs w:val="24"/>
          <w:lang w:val="kk-KZ"/>
        </w:rPr>
        <w:t xml:space="preserve"> және проекттер</w:t>
      </w:r>
      <w:r w:rsidR="00571808" w:rsidRPr="00C5452C">
        <w:rPr>
          <w:rFonts w:ascii="Times New Roman" w:hAnsi="Times New Roman" w:cs="Times New Roman"/>
          <w:sz w:val="24"/>
          <w:szCs w:val="24"/>
        </w:rPr>
        <w:t xml:space="preserve">. </w:t>
      </w:r>
      <w:r w:rsidR="008876BD" w:rsidRPr="00C5452C">
        <w:rPr>
          <w:rFonts w:ascii="Times New Roman" w:hAnsi="Times New Roman" w:cs="Times New Roman"/>
          <w:sz w:val="24"/>
          <w:szCs w:val="24"/>
        </w:rPr>
        <w:t>-</w:t>
      </w:r>
    </w:p>
    <w:p w:rsidR="009047F4" w:rsidRPr="00C5452C" w:rsidRDefault="009047F4" w:rsidP="008568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7A5" w:rsidRPr="00C5452C" w:rsidRDefault="003D67A5" w:rsidP="003D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2C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C5452C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 w:rsidRPr="00C5452C">
        <w:rPr>
          <w:rFonts w:ascii="Times New Roman" w:hAnsi="Times New Roman" w:cs="Times New Roman"/>
          <w:sz w:val="24"/>
          <w:szCs w:val="24"/>
        </w:rPr>
        <w:t xml:space="preserve"> Ж.Ж.                                          Дата:___________</w:t>
      </w:r>
    </w:p>
    <w:p w:rsidR="003D67A5" w:rsidRPr="00C5452C" w:rsidRDefault="003D67A5" w:rsidP="003D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0A" w:rsidRPr="00C5452C" w:rsidRDefault="00A0710A" w:rsidP="00C545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0710A" w:rsidRPr="00C5452C" w:rsidSect="003D67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16E"/>
    <w:multiLevelType w:val="hybridMultilevel"/>
    <w:tmpl w:val="F85459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FA3B03"/>
    <w:multiLevelType w:val="hybridMultilevel"/>
    <w:tmpl w:val="227EAC7A"/>
    <w:lvl w:ilvl="0" w:tplc="BF2C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73512A"/>
    <w:multiLevelType w:val="hybridMultilevel"/>
    <w:tmpl w:val="A1D02D10"/>
    <w:lvl w:ilvl="0" w:tplc="23DAA72C">
      <w:start w:val="1"/>
      <w:numFmt w:val="decimal"/>
      <w:lvlText w:val="%1)"/>
      <w:lvlJc w:val="left"/>
      <w:pPr>
        <w:ind w:left="8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93064"/>
    <w:multiLevelType w:val="hybridMultilevel"/>
    <w:tmpl w:val="960A6E0C"/>
    <w:lvl w:ilvl="0" w:tplc="7006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F57EE8"/>
    <w:multiLevelType w:val="hybridMultilevel"/>
    <w:tmpl w:val="D5C6A80E"/>
    <w:lvl w:ilvl="0" w:tplc="45B0CC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067E43"/>
    <w:multiLevelType w:val="hybridMultilevel"/>
    <w:tmpl w:val="6D7C9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20"/>
    <w:rsid w:val="00035CA2"/>
    <w:rsid w:val="00037C53"/>
    <w:rsid w:val="000A6896"/>
    <w:rsid w:val="000E1857"/>
    <w:rsid w:val="000E47F0"/>
    <w:rsid w:val="000F5360"/>
    <w:rsid w:val="0019079F"/>
    <w:rsid w:val="00197F3B"/>
    <w:rsid w:val="001A6293"/>
    <w:rsid w:val="00235298"/>
    <w:rsid w:val="00245321"/>
    <w:rsid w:val="0026211D"/>
    <w:rsid w:val="0029622A"/>
    <w:rsid w:val="002A49FF"/>
    <w:rsid w:val="002C3009"/>
    <w:rsid w:val="002F4B60"/>
    <w:rsid w:val="003000AC"/>
    <w:rsid w:val="00303504"/>
    <w:rsid w:val="003045F6"/>
    <w:rsid w:val="003154FD"/>
    <w:rsid w:val="00340B42"/>
    <w:rsid w:val="00370BA2"/>
    <w:rsid w:val="00380988"/>
    <w:rsid w:val="003D3FED"/>
    <w:rsid w:val="003D67A5"/>
    <w:rsid w:val="0042015B"/>
    <w:rsid w:val="00494EA8"/>
    <w:rsid w:val="004D4A8A"/>
    <w:rsid w:val="004E65BC"/>
    <w:rsid w:val="0051180A"/>
    <w:rsid w:val="00532CEE"/>
    <w:rsid w:val="00571808"/>
    <w:rsid w:val="00594D47"/>
    <w:rsid w:val="005D049E"/>
    <w:rsid w:val="005D3AE9"/>
    <w:rsid w:val="005D3EBC"/>
    <w:rsid w:val="0065072D"/>
    <w:rsid w:val="00655DB1"/>
    <w:rsid w:val="006B1E84"/>
    <w:rsid w:val="006B54A2"/>
    <w:rsid w:val="006E2566"/>
    <w:rsid w:val="006E3042"/>
    <w:rsid w:val="006E723C"/>
    <w:rsid w:val="00705020"/>
    <w:rsid w:val="007D3FAD"/>
    <w:rsid w:val="007F2253"/>
    <w:rsid w:val="008407CE"/>
    <w:rsid w:val="008568EC"/>
    <w:rsid w:val="008876BD"/>
    <w:rsid w:val="008B534E"/>
    <w:rsid w:val="008E6660"/>
    <w:rsid w:val="008F442D"/>
    <w:rsid w:val="009047F4"/>
    <w:rsid w:val="009672F3"/>
    <w:rsid w:val="00984D21"/>
    <w:rsid w:val="00991835"/>
    <w:rsid w:val="009E75BC"/>
    <w:rsid w:val="009F6EE7"/>
    <w:rsid w:val="00A0710A"/>
    <w:rsid w:val="00AA5129"/>
    <w:rsid w:val="00AC5CE2"/>
    <w:rsid w:val="00B860C1"/>
    <w:rsid w:val="00B97366"/>
    <w:rsid w:val="00BA78F3"/>
    <w:rsid w:val="00BE6F7E"/>
    <w:rsid w:val="00C0409B"/>
    <w:rsid w:val="00C075CD"/>
    <w:rsid w:val="00C5452C"/>
    <w:rsid w:val="00C561B9"/>
    <w:rsid w:val="00CB3489"/>
    <w:rsid w:val="00CD28FD"/>
    <w:rsid w:val="00CE24A6"/>
    <w:rsid w:val="00D67770"/>
    <w:rsid w:val="00D76B8F"/>
    <w:rsid w:val="00DE371A"/>
    <w:rsid w:val="00E058E8"/>
    <w:rsid w:val="00E33FBC"/>
    <w:rsid w:val="00E52735"/>
    <w:rsid w:val="00E71FEA"/>
    <w:rsid w:val="00E74105"/>
    <w:rsid w:val="00EF02BD"/>
    <w:rsid w:val="00EF0EEB"/>
    <w:rsid w:val="00F249D5"/>
    <w:rsid w:val="00F50D18"/>
    <w:rsid w:val="00F602A5"/>
    <w:rsid w:val="00F64B3A"/>
    <w:rsid w:val="00FA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A"/>
  </w:style>
  <w:style w:type="paragraph" w:styleId="5">
    <w:name w:val="heading 5"/>
    <w:basedOn w:val="a"/>
    <w:next w:val="a"/>
    <w:link w:val="50"/>
    <w:qFormat/>
    <w:rsid w:val="00A071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A0710A"/>
    <w:pPr>
      <w:keepNext/>
      <w:tabs>
        <w:tab w:val="left" w:pos="624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0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020"/>
    <w:pPr>
      <w:ind w:left="720"/>
      <w:contextualSpacing/>
    </w:pPr>
  </w:style>
  <w:style w:type="paragraph" w:styleId="a5">
    <w:name w:val="header"/>
    <w:basedOn w:val="a"/>
    <w:link w:val="a6"/>
    <w:rsid w:val="009E7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E75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97F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A78F3"/>
    <w:rPr>
      <w:b/>
      <w:bCs/>
    </w:rPr>
  </w:style>
  <w:style w:type="paragraph" w:styleId="a9">
    <w:name w:val="Normal (Web)"/>
    <w:basedOn w:val="a"/>
    <w:uiPriority w:val="99"/>
    <w:semiHidden/>
    <w:unhideWhenUsed/>
    <w:rsid w:val="00BA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2">
    <w:name w:val="Body Text Indent 2"/>
    <w:basedOn w:val="a"/>
    <w:link w:val="20"/>
    <w:rsid w:val="00984D2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4D21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A0710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A0710A"/>
    <w:rPr>
      <w:rFonts w:ascii="Times New Roman" w:eastAsia="Times New Roman" w:hAnsi="Times New Roman" w:cs="Times New Roman"/>
      <w:b/>
      <w:sz w:val="24"/>
      <w:szCs w:val="20"/>
      <w:lang w:val="kk-KZ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C30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kudryshova.b</dc:creator>
  <cp:keywords/>
  <dc:description/>
  <cp:lastModifiedBy>kudryshova.b</cp:lastModifiedBy>
  <cp:revision>85</cp:revision>
  <dcterms:created xsi:type="dcterms:W3CDTF">2019-02-20T06:00:00Z</dcterms:created>
  <dcterms:modified xsi:type="dcterms:W3CDTF">2019-03-19T10:18:00Z</dcterms:modified>
</cp:coreProperties>
</file>